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 w:val="0"/>
          <w:color w:val="1F618D"/>
          <w:sz w:val="22"/>
          <w:rtl w:val="1"/>
          <w:szCs w:val="22"/>
        </w:rPr>
        <w:t>توبرز للخدمات الطلابية</w:t>
      </w:r>
    </w:p>
    <w:p>
      <w:pPr>
        <w:bidi w:val="1"/>
        <w:jc w:val="center"/>
      </w:pPr>
      <w:r>
        <w:rPr>
          <w:rFonts w:ascii="Arial" w:hAnsi="Arial" w:cs="Arial"/>
          <w:b/>
          <w:color w:val="1B4F72"/>
          <w:sz w:val="40"/>
          <w:rtl w:val="1"/>
          <w:szCs w:val="40"/>
          <w:bCs/>
        </w:rPr>
        <w:t>نموذج استبيان جاهز عن التعليم</w:t>
      </w:r>
    </w:p>
    <w:p>
      <w:pPr>
        <w:bidi w:val="1"/>
        <w:jc w:val="center"/>
      </w:pPr>
      <w:r>
        <w:rPr>
          <w:rFonts w:ascii="Arial" w:hAnsi="Arial" w:cs="Arial"/>
          <w:b/>
          <w:sz w:val="28"/>
          <w:rtl w:val="1"/>
          <w:szCs w:val="28"/>
          <w:bCs/>
        </w:rPr>
        <w:t>استبانة قياس رضا الطلاب عن جودة العملية التعليمية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555"/>
          <w:sz w:val="20"/>
          <w:rtl w:val="1"/>
          <w:szCs w:val="20"/>
        </w:rPr>
        <w:t>نموذج تعليمي قابل للتعديل: عدّل العبارات بما يناسب عنوان بحثك وعينتك، واعرض الاستبانة على محكّمين قبل التوزيع.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28"/>
          <w:rtl w:val="1"/>
          <w:szCs w:val="28"/>
          <w:bCs/>
        </w:rPr>
        <w:t>مقدمة الاستبانة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عزيزي الطالب / عزيزتي الطالبة، السلام عليكم ورحمة الله وبركاته،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يقوم الباحث بإجراء دراسة بعنوان (..............................................)، وتهدف هذه الاستبانة إلى التعرف على آرائكم حول جودة العملية التعليمية. نأمل الإجابة عن جميع العبارات بوضع علامة (✓) أمام الخيار الذي يعبر عن رأيكم، علمًا بأن البيانات سرية ولن تُستخدم إلا لأغراض البحث العلمي، وأن الإجابة تستغرق نحو عشر دقائق.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شاكرين لكم حسن تعاونكم. الباحث: ........................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28"/>
          <w:rtl w:val="1"/>
          <w:szCs w:val="28"/>
          <w:bCs/>
        </w:rPr>
        <w:t>القسم الأول: البيانات الأولية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الجنس: ☐ ذكر    ☐ أنثى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المرحلة الدراسية: ☐ ثانوي    ☐ بكالوريوس    ☐ دراسات عليا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التخصص: ☐ علمي    ☐ إنساني    ☐ صحي    ☐ أخرى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المستوى / السنة الدراسية: ☐ الأولى   ☐ الثانية   ☐ الثالثة   ☐ الرابعة فأكثر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نمط الدراسة: ☐ حضوري    ☐ عن بعد    ☐ مدمج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28"/>
          <w:rtl w:val="1"/>
          <w:szCs w:val="28"/>
          <w:bCs/>
        </w:rPr>
        <w:t>القسم الثاني: محاور الاستبانة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المحور الأول: طرق التدريس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 w:val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</w:t>
            </w:r>
          </w:p>
        </w:tc>
        <w:tc>
          <w:tcPr>
            <w:tcW w:type="dxa" w:w="41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العبارة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 بشدة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محايد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</w:t>
            </w:r>
          </w:p>
        </w:tc>
        <w:tc>
          <w:tcPr>
            <w:tcW w:type="dxa" w:w="115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 بشدة</w:t>
            </w:r>
          </w:p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يشرح المعلم الدرس بطريقة واضحة ومنظمة.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يستخدم المعلم أمثلة من الواقع تساعدني على الفهم.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تتنوع طرق التدريس بين الشرح والنقاش والعمل الجماعي.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يتيح المعلم وقتًا كافيًا للأسئلة والاستفسارات.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يستخدم المعلم التقنية (عروض، مقاطع، منصات) في الشرح.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المحور الثاني: المنهج والمقررات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 w:val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</w:t>
            </w:r>
          </w:p>
        </w:tc>
        <w:tc>
          <w:tcPr>
            <w:tcW w:type="dxa" w:w="41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العبارة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 بشدة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محايد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</w:t>
            </w:r>
          </w:p>
        </w:tc>
        <w:tc>
          <w:tcPr>
            <w:tcW w:type="dxa" w:w="115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 بشدة</w:t>
            </w:r>
          </w:p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محتوى المقرر مرتبط بما أحتاجه في حياتي العملية.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7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حجم المقرر مناسب لمدة الفصل الدراسي.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الكتاب المقرر واضح وسهل المتابعة.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9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الأنشطة والتكليفات تساعدني على فهم المادة.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تتكامل المقررات المختلفة ولا تتكرر موضوعاتها.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المحور الثالث: البيئة التعليمية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 w:val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</w:t>
            </w:r>
          </w:p>
        </w:tc>
        <w:tc>
          <w:tcPr>
            <w:tcW w:type="dxa" w:w="41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العبارة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 بشدة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محايد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</w:t>
            </w:r>
          </w:p>
        </w:tc>
        <w:tc>
          <w:tcPr>
            <w:tcW w:type="dxa" w:w="115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 بشدة</w:t>
            </w:r>
          </w:p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11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القاعات الدراسية مهيأة ومريحة للتعلم.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12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تتوفر المصادر التعليمية (مكتبة، معامل، إنترنت) بشكل كافٍ.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13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أشعر بالأمان والاحترام داخل المؤسسة التعليمية.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14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عدد الطلاب في القاعة مناسب.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تتوفر أنشطة غير صفية تنمي مهاراتي.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المحور الرابع: التقويم والاختبارات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 w:val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</w:t>
            </w:r>
          </w:p>
        </w:tc>
        <w:tc>
          <w:tcPr>
            <w:tcW w:type="dxa" w:w="41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العبارة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 بشدة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محايد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</w:t>
            </w:r>
          </w:p>
        </w:tc>
        <w:tc>
          <w:tcPr>
            <w:tcW w:type="dxa" w:w="115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 بشدة</w:t>
            </w:r>
          </w:p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16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أسئلة الاختبارات تغطي ما تمت دراسته فعلًا.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17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معايير التقييم واضحة ومعلنة من بداية الفصل.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18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أحصل على ملاحظات تساعدني على تحسين مستواي.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19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تتنوع أساليب التقويم بين الاختبارات والمشاريع والعروض.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أرى أن درجاتي تعكس مستواي الحقيقي.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المحور الخامس: التعليم الإلكتروني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 w:val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</w:t>
            </w:r>
          </w:p>
        </w:tc>
        <w:tc>
          <w:tcPr>
            <w:tcW w:type="dxa" w:w="41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العبارة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 بشدة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موافق</w:t>
            </w:r>
          </w:p>
        </w:tc>
        <w:tc>
          <w:tcPr>
            <w:tcW w:type="dxa" w:w="86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محايد</w:t>
            </w:r>
          </w:p>
        </w:tc>
        <w:tc>
          <w:tcPr>
            <w:tcW w:type="dxa" w:w="108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</w:t>
            </w:r>
          </w:p>
        </w:tc>
        <w:tc>
          <w:tcPr>
            <w:tcW w:type="dxa" w:w="115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غير موافق بشدة</w:t>
            </w:r>
          </w:p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21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المنصة التعليمية الإلكترونية سهلة الاستخدام.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22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أستطيع الوصول إلى المحاضرات المسجلة وقت الحاجة.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23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يساعدني التعليم الإلكتروني على تنظيم وقتي.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24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التفاعل مع المعلم عبر المنصة كافٍ.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576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25</w:t>
            </w:r>
          </w:p>
        </w:tc>
        <w:tc>
          <w:tcPr>
            <w:tcW w:type="dxa" w:w="41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أفضّل الجمع بين التعليم الحضوري والإلكتروني.</w:t>
            </w:r>
          </w:p>
        </w:tc>
        <w:tc>
          <w:tcPr>
            <w:tcW w:type="dxa" w:w="1080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1080"/>
          </w:tcPr>
          <w:p/>
        </w:tc>
        <w:tc>
          <w:tcPr>
            <w:tcW w:type="dxa" w:w="1152"/>
          </w:tcPr>
          <w:p/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1F618D"/>
          <w:sz w:val="28"/>
          <w:rtl w:val="1"/>
          <w:szCs w:val="28"/>
          <w:bCs/>
        </w:rPr>
        <w:t>القسم الثالث: أسئلة مفتوحة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ما أكثر شيء يعجبك في تجربتك التعليمية الحالية؟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....................................................................................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ما أهم صعوبة تواجهك في دراستك؟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....................................................................................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ما مقترحاتك لتطوير العملية التعليمية؟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....................................................................................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1F618D"/>
          <w:sz w:val="28"/>
          <w:rtl w:val="1"/>
          <w:szCs w:val="28"/>
          <w:bCs/>
        </w:rPr>
        <w:t>مفتاح تصحيح الاستبانة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تُعطى الإجابات الدرجات التالية: موافق بشدة (5)، موافق (4)، محايد (3)، غير موافق (2)، غير موافق بشدة (1). ويُفسَّر المتوسط الحسابي وفق الفئات: من 1.00 إلى 1.80 منخفض جدًا، من 1.81 إلى 2.60 منخفض، من 2.61 إلى 3.40 متوسط، من 3.41 إلى 4.20 مرتفع، من 4.21 إلى 5.00 مرتفع جدًا.</w:t>
      </w:r>
    </w:p>
    <w:p>
      <w:pPr>
        <w:bidi w:val="1"/>
        <w:jc w:val="center"/>
      </w:pPr>
      <w:r>
        <w:rPr>
          <w:rFonts w:ascii="Arial" w:hAnsi="Arial" w:cs="Arial"/>
          <w:b w:val="0"/>
          <w:color w:val="1F618D"/>
          <w:sz w:val="20"/>
          <w:rtl w:val="1"/>
          <w:szCs w:val="20"/>
        </w:rPr>
        <w:t>toppers-edu.com | واتساب: 966549093465+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